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53" w:rsidRPr="00EF6AF3" w:rsidRDefault="00EF6AF3" w:rsidP="00EF6A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6AF3">
        <w:rPr>
          <w:rFonts w:ascii="Times New Roman" w:hAnsi="Times New Roman" w:cs="Times New Roman"/>
          <w:b/>
          <w:sz w:val="28"/>
          <w:szCs w:val="28"/>
          <w:lang w:val="uk-UA"/>
        </w:rPr>
        <w:t>10 клас</w:t>
      </w:r>
    </w:p>
    <w:p w:rsidR="00EF6AF3" w:rsidRDefault="00EF6AF3" w:rsidP="00EF6A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6AF3">
        <w:rPr>
          <w:rFonts w:ascii="Times New Roman" w:hAnsi="Times New Roman" w:cs="Times New Roman"/>
          <w:b/>
          <w:sz w:val="28"/>
          <w:szCs w:val="28"/>
          <w:lang w:val="uk-UA"/>
        </w:rPr>
        <w:t>Громадянська освіта ( 70 год)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1"/>
        <w:gridCol w:w="1190"/>
        <w:gridCol w:w="1134"/>
        <w:gridCol w:w="6486"/>
      </w:tblGrid>
      <w:tr w:rsidR="00EF6AF3" w:rsidTr="00EF6AF3">
        <w:tc>
          <w:tcPr>
            <w:tcW w:w="761" w:type="dxa"/>
          </w:tcPr>
          <w:p w:rsidR="00EF6AF3" w:rsidRPr="00EF6AF3" w:rsidRDefault="00EF6AF3" w:rsidP="00EF6A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6AF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190" w:type="dxa"/>
          </w:tcPr>
          <w:p w:rsidR="00EF6AF3" w:rsidRPr="00EF6AF3" w:rsidRDefault="00EF6AF3" w:rsidP="00646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6AF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Дата </w:t>
            </w:r>
          </w:p>
        </w:tc>
        <w:tc>
          <w:tcPr>
            <w:tcW w:w="1134" w:type="dxa"/>
          </w:tcPr>
          <w:p w:rsidR="00EF6AF3" w:rsidRPr="00EF6AF3" w:rsidRDefault="00646691" w:rsidP="00EF6A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Прим </w:t>
            </w:r>
          </w:p>
        </w:tc>
        <w:tc>
          <w:tcPr>
            <w:tcW w:w="6486" w:type="dxa"/>
          </w:tcPr>
          <w:p w:rsidR="00EF6AF3" w:rsidRPr="00EF6AF3" w:rsidRDefault="00EF6AF3" w:rsidP="00EF6A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6AF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Навчальний зміст</w:t>
            </w:r>
          </w:p>
        </w:tc>
      </w:tr>
      <w:tr w:rsidR="00EF6AF3" w:rsidTr="00EF6AF3">
        <w:tc>
          <w:tcPr>
            <w:tcW w:w="761" w:type="dxa"/>
          </w:tcPr>
          <w:p w:rsidR="004C61FE" w:rsidRDefault="004C61FE" w:rsidP="00EF6A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  <w:p w:rsidR="004C61FE" w:rsidRP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691" w:rsidRDefault="00646691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691" w:rsidRDefault="00646691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  <w:p w:rsidR="004C61FE" w:rsidRP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  <w:p w:rsidR="00695D4D" w:rsidRPr="004C61FE" w:rsidRDefault="00695D4D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4C61FE" w:rsidP="004C61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C61FE" w:rsidRDefault="004C61FE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691" w:rsidRDefault="00646691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691" w:rsidRDefault="00646691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691" w:rsidRDefault="00646691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691" w:rsidRDefault="00646691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691" w:rsidRDefault="00646691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57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691" w:rsidRDefault="00646691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</w:t>
            </w:r>
          </w:p>
          <w:p w:rsidR="00646691" w:rsidRDefault="00646691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691" w:rsidRDefault="00646691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</w:t>
            </w: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691" w:rsidRDefault="00646691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691" w:rsidRDefault="00646691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</w:p>
          <w:p w:rsidR="00695D4D" w:rsidRPr="00695D4D" w:rsidRDefault="00695D4D" w:rsidP="00695D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90" w:type="dxa"/>
          </w:tcPr>
          <w:p w:rsidR="00EF6AF3" w:rsidRDefault="00EF6AF3" w:rsidP="00EF6A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F6AF3" w:rsidRDefault="00EF6AF3" w:rsidP="00EF6A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 1. ОСОБИСТІСТЬ ТА ЇЇ ІДЕНТИЧНІСТЬ</w:t>
            </w:r>
          </w:p>
          <w:p w:rsidR="00695D4D" w:rsidRDefault="00695D4D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1. Що таке ідентичність? </w:t>
            </w:r>
          </w:p>
          <w:p w:rsidR="004C61FE" w:rsidRDefault="00EF6AF3" w:rsidP="00EF6AF3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Ідентичність. Види ідентичності. Громадянська ідентичність. Змінний характер ідентичності. </w:t>
            </w:r>
          </w:p>
          <w:p w:rsidR="004C61FE" w:rsidRDefault="004C61FE" w:rsidP="00EF6AF3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Самовизначення. Ідентифікація. Особиста гідність. Совість.</w:t>
            </w:r>
          </w:p>
          <w:p w:rsidR="00EF6AF3" w:rsidRPr="00EE6BCD" w:rsidRDefault="00694F04" w:rsidP="00EF6AF3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Практичне заняття </w:t>
            </w:r>
            <w:r w:rsidR="00EF6AF3"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«Хто я?» (усвідомлення своєї ідентичності).</w:t>
            </w:r>
          </w:p>
          <w:p w:rsidR="00694F04" w:rsidRDefault="00694F04" w:rsidP="00EF6AF3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2. Соціалізація особистості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C61FE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Поняття соціалізації. Етапи соціалізації. Суб’єкти соціалізації. Соціалізація як ресурс формування громадянської ідентичності.</w:t>
            </w:r>
            <w:r>
              <w:rPr>
                <w:rFonts w:ascii="Times New Roman" w:hAnsi="Times New Roman"/>
                <w:color w:val="FFC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Соціалізація в сім’ї. </w:t>
            </w:r>
          </w:p>
          <w:p w:rsidR="004C61FE" w:rsidRDefault="004C61FE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Соціалізація серед однолітків. Молодіжні субкультури. Партнерські стосунки в сім'ї. Трансформація моделей сім'ї. </w:t>
            </w:r>
          </w:p>
          <w:p w:rsidR="00EF6AF3" w:rsidRDefault="00EF6AF3" w:rsidP="00EF6AF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3. Самореалізація людини</w:t>
            </w:r>
          </w:p>
          <w:p w:rsidR="004C61FE" w:rsidRDefault="00EF6AF3" w:rsidP="00EF6AF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Самореалізація і розвиток. Індивідуальність особистості. Життєві цінності й пріоритети. Активна громадянська позиція. </w:t>
            </w:r>
          </w:p>
          <w:p w:rsidR="004C61FE" w:rsidRDefault="004C61FE" w:rsidP="00EF6AF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Мобільність і адаптивність людини. Креативність. </w:t>
            </w:r>
          </w:p>
          <w:p w:rsidR="00694F04" w:rsidRDefault="00694F04" w:rsidP="00694F04">
            <w:pPr>
              <w:tabs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Практичне заняття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Визначаємо  найнеобхідніші умови для самореалізації людини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F6AF3" w:rsidRDefault="00EF6AF3" w:rsidP="00EF6AF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  <w:p w:rsidR="00EF6AF3" w:rsidRPr="00EE6BCD" w:rsidRDefault="00EF6AF3" w:rsidP="00694F04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Практичні заняття</w:t>
            </w:r>
            <w:r w:rsidR="00694F04"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EE6BCD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Чи може людина бути творцем власного життя, або як стати успішною людиною</w:t>
            </w:r>
            <w:r w:rsidRPr="00EE6BCD">
              <w:rPr>
                <w:rFonts w:ascii="Times New Roman" w:hAnsi="Times New Roman"/>
                <w:b/>
                <w:sz w:val="24"/>
                <w:szCs w:val="24"/>
              </w:rPr>
              <w:t>?</w:t>
            </w: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»</w:t>
            </w:r>
          </w:p>
          <w:p w:rsidR="00EF6AF3" w:rsidRDefault="00EF6AF3" w:rsidP="00EF6AF3">
            <w:pPr>
              <w:tabs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 2. ПРАВА І СВОБОДИ ЛЮДИНИ</w:t>
            </w:r>
          </w:p>
          <w:p w:rsidR="00695D4D" w:rsidRDefault="00695D4D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Людська гідність і права людини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694F04" w:rsidRDefault="00EF6AF3" w:rsidP="00694F0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Поняття людської гідності. Людська гідність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основа природного права. Рівноправність. Охорона й захист людської гідності. </w:t>
            </w:r>
          </w:p>
          <w:p w:rsidR="00EF6AF3" w:rsidRDefault="00EF6AF3" w:rsidP="00EF6AF3">
            <w:pPr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</w:pPr>
          </w:p>
          <w:p w:rsidR="004C61FE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2. Еволюція прав людини </w:t>
            </w:r>
          </w:p>
          <w:p w:rsidR="00EF6AF3" w:rsidRDefault="00EF6AF3" w:rsidP="00EF6AF3">
            <w:pP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Природа прав людини. Основоположні п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рава і свободи людини.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Покоління прав людини. Класифікація прав людини.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Борці за права людини. Майбутнє прав людини. </w:t>
            </w:r>
          </w:p>
          <w:p w:rsidR="00694F04" w:rsidRDefault="00694F04" w:rsidP="00EF6AF3">
            <w:pP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  <w:p w:rsidR="00694F04" w:rsidRPr="00EE6BCD" w:rsidRDefault="00694F04" w:rsidP="00694F04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Практичне заняття </w:t>
            </w:r>
            <w:r w:rsidRPr="00EE6BCD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Чи м</w:t>
            </w:r>
            <w:r w:rsidRPr="00EE6BCD">
              <w:rPr>
                <w:rFonts w:ascii="Times New Roman" w:hAnsi="Times New Roman"/>
                <w:b/>
                <w:sz w:val="24"/>
                <w:szCs w:val="24"/>
              </w:rPr>
              <w:t>ожна пожертвувати правами однієї людини для захисту прав багатьох?»</w:t>
            </w:r>
          </w:p>
          <w:p w:rsidR="00EF6AF3" w:rsidRPr="00EE6BCD" w:rsidRDefault="00EF6AF3" w:rsidP="00EF6AF3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uk-UA" w:eastAsia="ru-RU"/>
              </w:rPr>
            </w:pPr>
          </w:p>
          <w:p w:rsidR="00695D4D" w:rsidRDefault="00695D4D" w:rsidP="00EF6AF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lastRenderedPageBreak/>
              <w:t>Тема 3. Людина і держава</w:t>
            </w:r>
          </w:p>
          <w:p w:rsidR="00EF6AF3" w:rsidRDefault="00EF6AF3" w:rsidP="00EF6AF3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Взаємовідносини «людина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держава». Верховенство права.</w:t>
            </w:r>
          </w:p>
          <w:p w:rsidR="00EF6AF3" w:rsidRDefault="00EF6AF3" w:rsidP="00EF6AF3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Права і свободи людини та відповідальність держави за їх дотримання, гарантування та захист.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Позитивні і негативні зобов’язання держави. </w:t>
            </w:r>
          </w:p>
          <w:p w:rsidR="00694F04" w:rsidRDefault="00694F04" w:rsidP="00EF6AF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EF6AF3" w:rsidRDefault="00EF6AF3" w:rsidP="00EF6AF3">
            <w:pPr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 xml:space="preserve">Тема 4.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Права дитини</w:t>
            </w:r>
          </w:p>
          <w:p w:rsidR="00694F04" w:rsidRDefault="00EF6AF3" w:rsidP="00694F0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прав дитини. Конвенція ООН про права дитини.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Захист прав дитини.</w:t>
            </w:r>
            <w:r w:rsidR="00694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694F04" w:rsidRDefault="00694F04" w:rsidP="00694F0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94F04" w:rsidRDefault="00694F04" w:rsidP="00694F0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Порушення прав дитини та як забезп</w:t>
            </w:r>
            <w:r w:rsidR="00EE6BCD">
              <w:rPr>
                <w:rFonts w:ascii="Times New Roman" w:hAnsi="Times New Roman"/>
                <w:sz w:val="24"/>
                <w:szCs w:val="24"/>
                <w:lang w:val="uk-UA"/>
              </w:rPr>
              <w:t>ечити їхнє дотримання в Україні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EF6AF3" w:rsidRDefault="00EF6AF3" w:rsidP="00EF6AF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Тема 5. Механізми захисту прав людини і прав дитини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694F04" w:rsidRPr="00EE6BCD" w:rsidRDefault="00EF6AF3" w:rsidP="00694F04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Порушення прав людини. Поняття механізмів захисту прав людини. Міжнародні та європейські стандарти захисту прав людини. </w:t>
            </w:r>
            <w:r w:rsidR="00694F04" w:rsidRPr="00EE6BCD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Практичне заняття </w:t>
            </w:r>
            <w:r w:rsidR="00694F04"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</w:t>
            </w:r>
            <w:r w:rsidR="00694F04" w:rsidRPr="00EE6BCD">
              <w:rPr>
                <w:rFonts w:ascii="Times New Roman" w:hAnsi="Times New Roman"/>
                <w:b/>
                <w:sz w:val="24"/>
                <w:szCs w:val="24"/>
              </w:rPr>
              <w:t>Європейський суд з прав людини</w:t>
            </w:r>
            <w:r w:rsidR="00694F04"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»</w:t>
            </w:r>
          </w:p>
          <w:p w:rsidR="00694F04" w:rsidRDefault="00694F04" w:rsidP="00694F0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Pr="00694F04" w:rsidRDefault="00EF6AF3" w:rsidP="00694F04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Національні механізми захисту прав людини, їх класифікація. Правозахисні організації. </w:t>
            </w:r>
          </w:p>
          <w:p w:rsidR="00EF6AF3" w:rsidRDefault="00EF6AF3" w:rsidP="00EF6AF3">
            <w:pP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  <w:p w:rsidR="00EF6AF3" w:rsidRPr="00695D4D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5D4D">
              <w:rPr>
                <w:rFonts w:ascii="Times New Roman" w:hAnsi="Times New Roman"/>
                <w:sz w:val="24"/>
                <w:szCs w:val="24"/>
                <w:lang w:val="uk-UA"/>
              </w:rPr>
              <w:t>Як побудувати ефективний механізм захисту прав дитини в школі.</w:t>
            </w:r>
          </w:p>
          <w:p w:rsidR="00EF6AF3" w:rsidRDefault="00EF6AF3" w:rsidP="00EF6AF3">
            <w:pP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 3. ЛЮДИНА В СОЦІОКУЛЬТУРНОМУ ПРОСТОРІ</w:t>
            </w: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1. Соціокультурна багатоманітність.</w:t>
            </w:r>
          </w:p>
          <w:p w:rsidR="00694F04" w:rsidRDefault="00EF6AF3" w:rsidP="004C61FE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суспільства. Соціальна структура суспільства. Соціальна згуртованість, солідарність і відповідальність. Соціальні цінності. </w:t>
            </w:r>
          </w:p>
          <w:p w:rsidR="00694F04" w:rsidRDefault="00694F04" w:rsidP="00694F04">
            <w:pPr>
              <w:tabs>
                <w:tab w:val="left" w:pos="425"/>
                <w:tab w:val="left" w:pos="3887"/>
              </w:tabs>
              <w:ind w:left="142"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4C61FE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Гендерна, етнічна, конфесійна різноманітність. Рівність.</w:t>
            </w:r>
            <w:r w:rsidR="00694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94F04"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«Гендерна різноманітність»</w:t>
            </w:r>
          </w:p>
          <w:p w:rsidR="00EF6AF3" w:rsidRDefault="00EF6AF3" w:rsidP="00EF6AF3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2. Ефективна комунікація. </w:t>
            </w:r>
          </w:p>
          <w:p w:rsidR="00EF6AF3" w:rsidRDefault="00EF6AF3" w:rsidP="00EF6AF3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Роль спілкування в житті людини й суспільства. Вербальна й невербальна комунікація. </w:t>
            </w:r>
          </w:p>
          <w:p w:rsidR="00694F04" w:rsidRDefault="00694F04" w:rsidP="00EF6AF3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94F04" w:rsidRPr="00EE6BCD" w:rsidRDefault="00694F04" w:rsidP="00694F04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«Мистецтво спілкування»</w:t>
            </w: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3. Стереотипи та упередження. Дискримінація. Конфлікти.</w:t>
            </w:r>
          </w:p>
          <w:p w:rsidR="004C61FE" w:rsidRPr="00EE6BCD" w:rsidRDefault="00EF6AF3" w:rsidP="00694F04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Поняття стереотипів і упереджень. Забобони. Шляхи подолання стереотипів.</w:t>
            </w:r>
            <w:r w:rsidR="004C61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C61FE"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«Подолання стереотипів»</w:t>
            </w:r>
          </w:p>
          <w:p w:rsidR="004C61FE" w:rsidRDefault="004C61FE" w:rsidP="00694F04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694F04" w:rsidRDefault="00EF6AF3" w:rsidP="00694F04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Поняття дискримінації. Основні форми та прояви дискримінації. Толерантність та інклюзія. </w:t>
            </w:r>
          </w:p>
          <w:p w:rsidR="004C61FE" w:rsidRDefault="004C61FE" w:rsidP="00694F04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4C61FE" w:rsidRDefault="00EF6AF3" w:rsidP="00694F04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Поняття конфлікту та його види. Стадії конфлікту. Способи подолання конфліктів. </w:t>
            </w:r>
            <w:r w:rsidR="00694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Консенсус і компроміс. </w:t>
            </w:r>
          </w:p>
          <w:p w:rsidR="00695D4D" w:rsidRDefault="00695D4D" w:rsidP="00694F04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94F04" w:rsidRPr="00EE6BCD" w:rsidRDefault="004C61FE" w:rsidP="00694F04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Практичне заняття </w:t>
            </w:r>
            <w:r w:rsidR="00694F04"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«Розв'язання конфліктів у нашій школі». </w:t>
            </w:r>
            <w:r w:rsidR="00694F04" w:rsidRPr="00EE6BCD">
              <w:rPr>
                <w:rFonts w:ascii="Times New Roman" w:hAnsi="Times New Roman"/>
                <w:b/>
                <w:sz w:val="24"/>
                <w:szCs w:val="24"/>
              </w:rPr>
              <w:t xml:space="preserve">Вчимося вирішувати проблему (у класі, школі). </w:t>
            </w:r>
          </w:p>
          <w:p w:rsidR="00694F04" w:rsidRDefault="00694F04" w:rsidP="00694F04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694F04" w:rsidRPr="00EE6BCD" w:rsidRDefault="00EF6AF3" w:rsidP="00694F04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Переговори і 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едіація.</w:t>
            </w:r>
            <w:r w:rsidR="00694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94F04"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«Створення шкільного центру медіації»</w:t>
            </w:r>
          </w:p>
          <w:p w:rsidR="00EF6AF3" w:rsidRPr="004C61FE" w:rsidRDefault="00EF6AF3" w:rsidP="004C61FE">
            <w:pPr>
              <w:tabs>
                <w:tab w:val="left" w:pos="425"/>
                <w:tab w:val="left" w:pos="3887"/>
              </w:tabs>
              <w:ind w:left="142"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 4. ДЕМОКРАТИЧНЕ СУСПІЛЬСТВО ТА ЙОГО ЦІННОСТІ</w:t>
            </w:r>
          </w:p>
          <w:p w:rsidR="00695D4D" w:rsidRDefault="00695D4D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1. Демократична держава </w:t>
            </w:r>
          </w:p>
          <w:p w:rsidR="004C61FE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Виникнення і зміст демократії. Цінності демократії. Демократичні інститути.</w:t>
            </w:r>
          </w:p>
          <w:p w:rsidR="004C61FE" w:rsidRDefault="004C61FE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86607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Конституція та її призначення. Законодавча, виконавча та судова влада в демократичних країнах. </w:t>
            </w:r>
          </w:p>
          <w:p w:rsidR="00486607" w:rsidRDefault="00486607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C61FE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Принципи виборчого права. Етапи виборчого процесу. </w:t>
            </w:r>
          </w:p>
          <w:p w:rsidR="004C61FE" w:rsidRDefault="004C61FE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Роль політичних партій в розвитку демократії. Правовий статус політичних партій в Україні. Діяльність та вплив політичних партій на демократію. Громадські організації: правовий статус, діяльність та вплив на демократію.</w:t>
            </w: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86607" w:rsidRPr="00EE6BCD" w:rsidRDefault="00486607" w:rsidP="00486607">
            <w:pPr>
              <w:tabs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</w:t>
            </w:r>
            <w:r w:rsidRPr="00EE6BCD">
              <w:rPr>
                <w:rFonts w:ascii="Times New Roman" w:hAnsi="Times New Roman"/>
                <w:b/>
                <w:sz w:val="24"/>
                <w:szCs w:val="24"/>
              </w:rPr>
              <w:t>Вибори до органів місцевого самоврядування</w:t>
            </w: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». </w:t>
            </w: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2. Громадянське суспільство </w:t>
            </w: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Поняття громадянського суспільства. Функції громадянського суспільства. Роль громадян у становленні й функціонуванні громадянського суспільства. Громадянське суспільство та правова держава.</w:t>
            </w: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tabs>
                <w:tab w:val="center" w:pos="1918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3. Громада</w:t>
            </w: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громади. Роль громади в житті людини, суспільства, держави.  Реалізація та захист громадою своїх прав і законних інтересів. Вплив громадян на вирішення проблем громади. </w:t>
            </w: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4. Громадянська участь у житті суспільства</w:t>
            </w: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громадянина у демократизації суспільства. Демократичний  громадянин. Культура громадянськості. Активна громадянська позиція.</w:t>
            </w:r>
          </w:p>
          <w:p w:rsidR="00486607" w:rsidRDefault="00486607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86607" w:rsidRPr="00EE6BCD" w:rsidRDefault="00486607" w:rsidP="00486607">
            <w:pPr>
              <w:tabs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</w:t>
            </w:r>
            <w:r w:rsidRPr="00EE6BCD">
              <w:rPr>
                <w:rFonts w:ascii="Times New Roman" w:hAnsi="Times New Roman"/>
                <w:b/>
                <w:sz w:val="24"/>
                <w:szCs w:val="24"/>
              </w:rPr>
              <w:t xml:space="preserve">Організація і проведення загальношкільного громадського слухання </w:t>
            </w: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щодо</w:t>
            </w:r>
            <w:r w:rsidRPr="00EE6BCD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</w:p>
          <w:p w:rsidR="00486607" w:rsidRPr="00EE6BCD" w:rsidRDefault="00486607" w:rsidP="00486607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</w:rPr>
              <w:t>(користування мобільними телефонами, повсякденного носіння шкільної форми, створення електронного класного журналу…)</w:t>
            </w: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»</w:t>
            </w:r>
          </w:p>
          <w:p w:rsidR="00EF6AF3" w:rsidRDefault="00EF6AF3" w:rsidP="00EF6AF3">
            <w:p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695D4D" w:rsidRDefault="00695D4D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695D4D" w:rsidRDefault="00695D4D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Тема 5. Школа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простір демократії</w:t>
            </w: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Шкільна громада. Взаємодія учнів, учителів, батьків, шкільної адміністрації в організації шкільного життя. Врядування та управління школою. Шкільне самоврядування (учнівське, вчительське, батьківське). Принципи та цінності учнівського самоврядування. Моделі учнівського самоврядування. Школа і місцева громада. </w:t>
            </w:r>
          </w:p>
          <w:p w:rsidR="00486607" w:rsidRPr="00EE6BCD" w:rsidRDefault="00486607" w:rsidP="00486607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uk-UA"/>
              </w:rPr>
            </w:pPr>
            <w:r w:rsidRPr="00EE6BCD">
              <w:rPr>
                <w:b/>
                <w:lang w:val="uk-UA"/>
              </w:rPr>
              <w:t>Практичне заняття «</w:t>
            </w:r>
            <w:r w:rsidRPr="00EE6BCD">
              <w:rPr>
                <w:b/>
              </w:rPr>
              <w:t>Створюємо дитячу організацію в школі</w:t>
            </w:r>
            <w:r w:rsidRPr="00EE6BCD">
              <w:rPr>
                <w:b/>
                <w:lang w:val="uk-UA"/>
              </w:rPr>
              <w:t>»</w:t>
            </w:r>
            <w:r w:rsidRPr="00EE6BCD">
              <w:rPr>
                <w:b/>
              </w:rPr>
              <w:t xml:space="preserve">. </w:t>
            </w:r>
          </w:p>
          <w:p w:rsidR="00486607" w:rsidRDefault="00486607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86607" w:rsidRPr="00EE6BCD" w:rsidRDefault="00EE6BCD" w:rsidP="00486607">
            <w:pPr>
              <w:tabs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Практичне заняття </w:t>
            </w:r>
            <w:r w:rsidR="00486607"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«Створюємо шкільні правила разом» (написання та внесення змін до шкільного статуту).</w:t>
            </w:r>
          </w:p>
          <w:p w:rsidR="00EF6AF3" w:rsidRPr="00EE6BCD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6. Дитячі й молодіжні громадські об'єднання </w:t>
            </w: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Свобода асоціацій. Дитячі й молодіжні об'єднання й рухи. Створення молодіжної громадської організації. Молодіжні соціальні проекти. Учнівське самоврядування он-лайн</w:t>
            </w:r>
          </w:p>
          <w:p w:rsidR="00486607" w:rsidRDefault="00486607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86607" w:rsidRPr="00EE6BCD" w:rsidRDefault="00486607" w:rsidP="00486607">
            <w:pPr>
              <w:tabs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 «Участь шкільної молоді у прийнятті рішень в місцевій громаді».</w:t>
            </w:r>
          </w:p>
          <w:p w:rsidR="00EF6AF3" w:rsidRDefault="00EF6AF3" w:rsidP="00EF6AF3">
            <w:pP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5. СВІТ ІНФОРМАЦІЇ ТА МАС-МЕДІА</w:t>
            </w:r>
          </w:p>
          <w:p w:rsidR="00EF6AF3" w:rsidRDefault="00EF6AF3" w:rsidP="00EF6AF3">
            <w:pPr>
              <w:tabs>
                <w:tab w:val="left" w:pos="3887"/>
              </w:tabs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1. Комунікація, інформація, медіа</w:t>
            </w:r>
          </w:p>
          <w:p w:rsidR="00486607" w:rsidRDefault="00EF6AF3" w:rsidP="00486607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Поняття мас-медіа(медіа). Роль інформації та медіа в сучасному світі. Ма</w:t>
            </w:r>
            <w:r w:rsidR="00486607">
              <w:rPr>
                <w:rFonts w:ascii="Times New Roman" w:hAnsi="Times New Roman"/>
                <w:sz w:val="24"/>
                <w:szCs w:val="24"/>
                <w:lang w:val="uk-UA"/>
              </w:rPr>
              <w:t>с-медіа, комунікація, аудиторія , медіатекст.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86607" w:rsidRDefault="00486607" w:rsidP="00486607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86607" w:rsidRDefault="00EF6AF3" w:rsidP="00486607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>Різновиди медіа (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книга, п</w:t>
            </w:r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реса, фото, радіо, кіно, телебачення, Інтернет, мобільний зв’язок) та їхній розвиток. Реклама.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Вплив мас-медіа на формування громадської думки та власної позиції людини.</w:t>
            </w:r>
            <w:r w:rsidR="0048660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  <w:p w:rsidR="00EF6AF3" w:rsidRDefault="00EF6AF3" w:rsidP="00EF6AF3">
            <w:pPr>
              <w:tabs>
                <w:tab w:val="left" w:pos="3887"/>
              </w:tabs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tabs>
                <w:tab w:val="left" w:pos="3887"/>
              </w:tabs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  <w:t xml:space="preserve"> Медіа і демократія. Свобода, етика і відповідальність</w:t>
            </w:r>
          </w:p>
          <w:p w:rsidR="00486607" w:rsidRDefault="00EF6AF3" w:rsidP="00486607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Свобода слова. Обмеження свободи слова.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Баланс між свободою вираження поглядів та відповідальністю. Свобода мас-медіа – критерій демократичності суспільства. </w:t>
            </w:r>
          </w:p>
          <w:p w:rsidR="00486607" w:rsidRDefault="00486607" w:rsidP="00486607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86607" w:rsidRDefault="00EF6AF3" w:rsidP="00486607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Що таке цензура. Замовні матеріали («джинса») та  їхні ознаки.</w:t>
            </w:r>
            <w:r w:rsidR="0048660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Суспільні медіа і їхня місія.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Шкільні медіа. </w:t>
            </w:r>
            <w:r w:rsidR="00486607"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«Створюємо шкільні медіа»</w:t>
            </w:r>
          </w:p>
          <w:p w:rsidR="00EF6AF3" w:rsidRPr="00695D4D" w:rsidRDefault="00EF6AF3" w:rsidP="00695D4D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 </w:t>
            </w:r>
          </w:p>
          <w:p w:rsidR="00EF6AF3" w:rsidRDefault="00EF6AF3" w:rsidP="00EF6AF3">
            <w:pPr>
              <w:tabs>
                <w:tab w:val="left" w:pos="3887"/>
              </w:tabs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  <w:t>Тема 3. Маніпулятивний вплив медіа</w:t>
            </w:r>
          </w:p>
          <w:p w:rsidR="00486607" w:rsidRDefault="00EF6AF3" w:rsidP="00EF6AF3">
            <w:pPr>
              <w:tabs>
                <w:tab w:val="left" w:pos="3887"/>
              </w:tabs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Маніпуляції в медіапросторі. Як розпізнати фейкову інформацію, пропаганду. </w:t>
            </w:r>
          </w:p>
          <w:p w:rsidR="00486607" w:rsidRDefault="00486607" w:rsidP="00EF6AF3">
            <w:pPr>
              <w:tabs>
                <w:tab w:val="left" w:pos="3887"/>
              </w:tabs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</w:pPr>
          </w:p>
          <w:p w:rsidR="00EF6AF3" w:rsidRDefault="00EF6AF3" w:rsidP="00EF6AF3">
            <w:pPr>
              <w:tabs>
                <w:tab w:val="left" w:pos="3887"/>
              </w:tabs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>Роль медіа у провокуванні конфліктів та поширенні стереотипів. Що таке «мова ворожнечі», і як її розпізнати.</w:t>
            </w:r>
          </w:p>
          <w:p w:rsidR="00EF6AF3" w:rsidRDefault="00EF6AF3" w:rsidP="00EF6AF3">
            <w:pPr>
              <w:tabs>
                <w:tab w:val="left" w:pos="3887"/>
              </w:tabs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</w:pPr>
          </w:p>
          <w:p w:rsidR="00695D4D" w:rsidRDefault="00695D4D" w:rsidP="00EF6AF3">
            <w:pPr>
              <w:tabs>
                <w:tab w:val="left" w:pos="3887"/>
              </w:tabs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695D4D" w:rsidRDefault="00695D4D" w:rsidP="00EF6AF3">
            <w:pPr>
              <w:tabs>
                <w:tab w:val="left" w:pos="3887"/>
              </w:tabs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tabs>
                <w:tab w:val="left" w:pos="3887"/>
              </w:tabs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Тема 4.</w:t>
            </w:r>
            <w:r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  <w:t xml:space="preserve"> Критичне сприйняття та протидія маніпуляціям мас-медіа</w:t>
            </w:r>
          </w:p>
          <w:p w:rsidR="00486607" w:rsidRDefault="00EF6AF3" w:rsidP="00486607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>Достовірність інформації в мас-медіа. Джерела інформації. Факт та судження. Авторство медіа тексту Стандарти подання інформації.</w:t>
            </w:r>
          </w:p>
          <w:p w:rsidR="00486607" w:rsidRDefault="00486607" w:rsidP="00486607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</w:pPr>
          </w:p>
          <w:p w:rsidR="00486607" w:rsidRPr="00EE6BCD" w:rsidRDefault="00EF6AF3" w:rsidP="00486607">
            <w:pPr>
              <w:tabs>
                <w:tab w:val="left" w:pos="425"/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>Критичний аналіз медіатекстів.</w:t>
            </w:r>
            <w:r w:rsidR="0048660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86607"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«Аналіз медіатексту»</w:t>
            </w:r>
          </w:p>
          <w:p w:rsidR="00EF6AF3" w:rsidRDefault="00EF6AF3" w:rsidP="00EF6AF3">
            <w:pPr>
              <w:tabs>
                <w:tab w:val="left" w:pos="3887"/>
              </w:tabs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</w:pPr>
          </w:p>
          <w:p w:rsidR="00EF6AF3" w:rsidRDefault="00EF6AF3" w:rsidP="00EF6AF3">
            <w:pPr>
              <w:tabs>
                <w:tab w:val="left" w:pos="3887"/>
              </w:tabs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5.</w:t>
            </w:r>
            <w:r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  <w:t xml:space="preserve"> Інтернет</w:t>
            </w:r>
          </w:p>
          <w:p w:rsidR="00486607" w:rsidRDefault="00EF6AF3" w:rsidP="00EF6AF3">
            <w:pPr>
              <w:tabs>
                <w:tab w:val="left" w:pos="3887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Приватність  та конфіденційність у віртуальному світі. Цифрова ідентичність.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Соціальні мережі. Права людини в Інтернеті. Безпека та етика поведінки у мережі. </w:t>
            </w:r>
          </w:p>
          <w:p w:rsidR="00486607" w:rsidRDefault="00486607" w:rsidP="00EF6AF3">
            <w:pPr>
              <w:tabs>
                <w:tab w:val="left" w:pos="3887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tabs>
                <w:tab w:val="left" w:pos="3887"/>
              </w:tabs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Кіберзлочинність. Особливості захисту прав дітей та молоді в Інтернеті. </w:t>
            </w:r>
          </w:p>
          <w:p w:rsidR="00486607" w:rsidRDefault="00486607" w:rsidP="00486607">
            <w:pPr>
              <w:tabs>
                <w:tab w:val="left" w:pos="425"/>
                <w:tab w:val="left" w:pos="3887"/>
              </w:tabs>
              <w:spacing w:after="204"/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86607" w:rsidRPr="00EE6BCD" w:rsidRDefault="00486607" w:rsidP="00486607">
            <w:pPr>
              <w:tabs>
                <w:tab w:val="left" w:pos="425"/>
                <w:tab w:val="left" w:pos="3887"/>
              </w:tabs>
              <w:spacing w:after="204"/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«Твоя соціальна інформаційна кампані я в школі/громаді»</w:t>
            </w:r>
          </w:p>
          <w:p w:rsidR="00EF6AF3" w:rsidRDefault="00EF6AF3" w:rsidP="00EF6AF3">
            <w:pPr>
              <w:tabs>
                <w:tab w:val="left" w:pos="3887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Pr="00486607" w:rsidRDefault="00EF6AF3" w:rsidP="00486607">
            <w:pPr>
              <w:tabs>
                <w:tab w:val="left" w:pos="425"/>
                <w:tab w:val="left" w:pos="3887"/>
              </w:tabs>
              <w:spacing w:after="204"/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86607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Pr="0048660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6. ВЗАЄМОДІЯ ГРОМАДЯН І ДЕРЖАВИ В ДОСЯГНЕННІ СУСПІЛЬНОГО ДОБРОБУТУ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1. Соціальні цілі економіки 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Економіка як сфера життя людей. Економічні потреби та  блага. Процеси, що забезпечують задоволення потреб: виробництво, розподіл, обмін і споживання.  Учасники (субʼєкти ) економічних відносин.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2. Сталий розвиток</w:t>
            </w:r>
          </w:p>
          <w:p w:rsidR="004C61FE" w:rsidRDefault="00EF6AF3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Обмеженість ресурсів. Необхідність  раціонального та ефективного  використання ресурсів. </w:t>
            </w:r>
          </w:p>
          <w:p w:rsidR="004C61FE" w:rsidRDefault="004C61FE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Вплив діяльності людини на довкілля. Сталий розвиток як спосіб збереження довкілля. 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3. Ринкова економіка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Принципи ринкової економіки. Кругообіг в ринковій економіці. Попит і  пропозиція, ринкова ціна, конкуренція. </w:t>
            </w:r>
          </w:p>
          <w:p w:rsidR="004C61FE" w:rsidRDefault="004C61FE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Функції держави в ринковій економіці. Державний бюджет, податки, напрямки видатків.</w:t>
            </w:r>
          </w:p>
          <w:p w:rsidR="00486607" w:rsidRDefault="00486607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86607" w:rsidRPr="00EE6BCD" w:rsidRDefault="00486607" w:rsidP="00486607">
            <w:pPr>
              <w:tabs>
                <w:tab w:val="left" w:pos="567"/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«Місцевий бюджет:основні статті доходів та видатків»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4. Економіка домогосподарства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Домашнє господарство як власник і споживач. Поняття про раціональне споживання. Права споживачів.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домогосподарств: види доходів, напрямки витрат, заощадження. </w:t>
            </w:r>
          </w:p>
          <w:p w:rsidR="00486607" w:rsidRPr="00EE6BCD" w:rsidRDefault="00486607" w:rsidP="00486607">
            <w:pPr>
              <w:tabs>
                <w:tab w:val="left" w:pos="567"/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Практичне заняття «Родинний бюджет»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5. Підприємництво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Підприємницька діяльність. Мета і соціальна відповідальність підприємця. Правовий захист бізнесу.</w:t>
            </w:r>
          </w:p>
          <w:p w:rsidR="00486607" w:rsidRDefault="00486607" w:rsidP="00486607">
            <w:pPr>
              <w:tabs>
                <w:tab w:val="left" w:pos="567"/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86607" w:rsidRPr="00EE6BCD" w:rsidRDefault="00486607" w:rsidP="00486607">
            <w:pPr>
              <w:tabs>
                <w:tab w:val="left" w:pos="567"/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«Створюємо бізнес-план власного підприємства»</w:t>
            </w:r>
          </w:p>
          <w:p w:rsidR="00EF6AF3" w:rsidRPr="00486607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6. Ринок праці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Учасники ринку праці: роботодавці і наймані працівники. Поняття професії, спеціальності,  кваліфікації працівника. Заробітна плата як дохід найманого працівника. </w:t>
            </w:r>
          </w:p>
          <w:p w:rsidR="00486607" w:rsidRDefault="00486607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86607" w:rsidRPr="00EE6BCD" w:rsidRDefault="00486607" w:rsidP="00695D4D">
            <w:pPr>
              <w:tabs>
                <w:tab w:val="left" w:pos="567"/>
                <w:tab w:val="left" w:pos="3887"/>
              </w:tabs>
              <w:spacing w:after="204"/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«Аналіз попиту на ринку праці і складання резюме»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7.  Любіювання інтересів та  корупція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Поняття лобізму. Сутність корупції та корупціогенних ризиків. Причини та наслідки корупції в економіці та політиці.  Шляхи подолання корупції.</w:t>
            </w:r>
          </w:p>
          <w:p w:rsidR="00EF6AF3" w:rsidRDefault="00EF6AF3" w:rsidP="00EF6AF3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Pr="00486607" w:rsidRDefault="00486607" w:rsidP="004C61FE">
            <w:pPr>
              <w:tabs>
                <w:tab w:val="left" w:pos="567"/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8660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EF6AF3" w:rsidRPr="0048660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EF6AF3" w:rsidRPr="0048660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 7. УКРАЇНА, ЄВРОПА, СВІТ</w:t>
            </w: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1. Інтеграція та глобалізація</w:t>
            </w:r>
          </w:p>
          <w:p w:rsidR="004C61FE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інтеграції та глобалізації.  Вплив глобалізаційних процесів на економіку, культуру, довкілля, людину. </w:t>
            </w:r>
          </w:p>
          <w:p w:rsidR="004C61FE" w:rsidRDefault="004C61FE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C61FE" w:rsidRPr="00EE6BCD" w:rsidRDefault="004C61FE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«Глобальні проблеми сучасності».</w:t>
            </w:r>
          </w:p>
          <w:p w:rsidR="004C61FE" w:rsidRDefault="004C61FE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C61FE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Витоки та процес європейської інтеграції. </w:t>
            </w:r>
          </w:p>
          <w:p w:rsidR="004C61FE" w:rsidRPr="00EE6BCD" w:rsidRDefault="004C61FE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«Економічні, соціальні та політичні переваги вступу до ЄС».</w:t>
            </w:r>
          </w:p>
          <w:p w:rsidR="004C61FE" w:rsidRPr="00EE6BCD" w:rsidRDefault="004C61FE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Міграційні процеси. Види та форми сучасної міграції. Виклики сучасного світу</w:t>
            </w:r>
          </w:p>
          <w:p w:rsidR="00EF6AF3" w:rsidRDefault="00EF6AF3" w:rsidP="00EF6AF3">
            <w:pPr>
              <w:tabs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2. Міжнародні відносини та міжнародне право</w:t>
            </w:r>
          </w:p>
          <w:p w:rsidR="004C61FE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міжнародних відносин. Особливості міжнародного права. Система безпеки. Міжнародне гуманітарне право. </w:t>
            </w:r>
          </w:p>
          <w:p w:rsidR="004C61FE" w:rsidRDefault="004C61FE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Урядові і неурядові міжнародні організації.</w:t>
            </w:r>
          </w:p>
          <w:p w:rsidR="004C61FE" w:rsidRPr="00EE6BCD" w:rsidRDefault="004C61FE" w:rsidP="004C61FE">
            <w:pPr>
              <w:tabs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Практичне заняття «</w:t>
            </w:r>
            <w:r w:rsidRPr="00EE6BCD">
              <w:rPr>
                <w:rFonts w:ascii="Times New Roman" w:hAnsi="Times New Roman"/>
                <w:b/>
                <w:sz w:val="24"/>
                <w:szCs w:val="24"/>
              </w:rPr>
              <w:t>Молодіжні ініціативи та волонтерство в різних країнах світу</w:t>
            </w:r>
            <w:r w:rsidRPr="00EE6BC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»</w:t>
            </w:r>
            <w:r w:rsidRPr="00EE6BC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EF6AF3" w:rsidRPr="00EE6BCD" w:rsidRDefault="00EF6AF3" w:rsidP="00EF6AF3">
            <w:pPr>
              <w:tabs>
                <w:tab w:val="left" w:pos="3887"/>
              </w:tabs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F6AF3" w:rsidRDefault="00EF6AF3" w:rsidP="00EF6AF3">
            <w:pPr>
              <w:tabs>
                <w:tab w:val="left" w:pos="3887"/>
              </w:tabs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3. Україна – член європейського та світового співтовариства</w:t>
            </w:r>
          </w:p>
          <w:p w:rsidR="00EF6AF3" w:rsidRDefault="00EF6AF3" w:rsidP="00646691">
            <w:pPr>
              <w:tabs>
                <w:tab w:val="left" w:pos="3887"/>
              </w:tabs>
              <w:spacing w:before="240"/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Європейське і світове співробітництво. Участь України в ООН, ОБСЄ, Раді Європи, СОТ тощо. Європейський вибір України. Угода про асоціацію Україна – ЄС. </w:t>
            </w:r>
          </w:p>
          <w:p w:rsidR="00EF6AF3" w:rsidRPr="00695D4D" w:rsidRDefault="004C61FE" w:rsidP="00646691">
            <w:pPr>
              <w:tabs>
                <w:tab w:val="left" w:pos="3887"/>
              </w:tabs>
              <w:spacing w:before="240"/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C61F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Підсумковий </w:t>
            </w:r>
            <w:r w:rsidR="00695D4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урок</w:t>
            </w:r>
          </w:p>
        </w:tc>
      </w:tr>
    </w:tbl>
    <w:p w:rsidR="00EF6AF3" w:rsidRPr="00EF6AF3" w:rsidRDefault="00EF6AF3" w:rsidP="00646691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EF6AF3" w:rsidRPr="00EF6AF3" w:rsidSect="00695D4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62F" w:rsidRDefault="00DD062F" w:rsidP="00646691">
      <w:pPr>
        <w:spacing w:after="0" w:line="240" w:lineRule="auto"/>
      </w:pPr>
      <w:r>
        <w:separator/>
      </w:r>
    </w:p>
  </w:endnote>
  <w:endnote w:type="continuationSeparator" w:id="0">
    <w:p w:rsidR="00DD062F" w:rsidRDefault="00DD062F" w:rsidP="00646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62F" w:rsidRDefault="00DD062F" w:rsidP="00646691">
      <w:pPr>
        <w:spacing w:after="0" w:line="240" w:lineRule="auto"/>
      </w:pPr>
      <w:r>
        <w:separator/>
      </w:r>
    </w:p>
  </w:footnote>
  <w:footnote w:type="continuationSeparator" w:id="0">
    <w:p w:rsidR="00DD062F" w:rsidRDefault="00DD062F" w:rsidP="00646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47C2E"/>
    <w:multiLevelType w:val="hybridMultilevel"/>
    <w:tmpl w:val="6CCA0D58"/>
    <w:lvl w:ilvl="0" w:tplc="81946F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DB4B09"/>
    <w:multiLevelType w:val="hybridMultilevel"/>
    <w:tmpl w:val="D0746AA6"/>
    <w:lvl w:ilvl="0" w:tplc="81946F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412F0C"/>
    <w:multiLevelType w:val="hybridMultilevel"/>
    <w:tmpl w:val="51D48F6C"/>
    <w:lvl w:ilvl="0" w:tplc="81946F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2206F"/>
    <w:multiLevelType w:val="hybridMultilevel"/>
    <w:tmpl w:val="1854A308"/>
    <w:lvl w:ilvl="0" w:tplc="81946F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C86"/>
    <w:rsid w:val="00085453"/>
    <w:rsid w:val="00486607"/>
    <w:rsid w:val="004C61FE"/>
    <w:rsid w:val="00646691"/>
    <w:rsid w:val="00694F04"/>
    <w:rsid w:val="00695D4D"/>
    <w:rsid w:val="00A26C86"/>
    <w:rsid w:val="00DD062F"/>
    <w:rsid w:val="00EE6BCD"/>
    <w:rsid w:val="00EF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F6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46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6691"/>
  </w:style>
  <w:style w:type="paragraph" w:styleId="a7">
    <w:name w:val="footer"/>
    <w:basedOn w:val="a"/>
    <w:link w:val="a8"/>
    <w:uiPriority w:val="99"/>
    <w:unhideWhenUsed/>
    <w:rsid w:val="00646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66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F6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46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6691"/>
  </w:style>
  <w:style w:type="paragraph" w:styleId="a7">
    <w:name w:val="footer"/>
    <w:basedOn w:val="a"/>
    <w:link w:val="a8"/>
    <w:uiPriority w:val="99"/>
    <w:unhideWhenUsed/>
    <w:rsid w:val="00646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6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2018-08-20T08:21:00Z</dcterms:created>
  <dcterms:modified xsi:type="dcterms:W3CDTF">2018-08-22T11:28:00Z</dcterms:modified>
</cp:coreProperties>
</file>